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689" w:rsidRDefault="00342689"/>
    <w:p w:rsidR="0077495F" w:rsidRDefault="006D0687" w:rsidP="00342689">
      <w:pPr>
        <w:spacing w:line="360" w:lineRule="auto"/>
        <w:ind w:firstLine="602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王海英</w:t>
      </w:r>
      <w:r w:rsidR="000C0E48">
        <w:rPr>
          <w:rFonts w:hint="eastAsia"/>
          <w:b/>
          <w:sz w:val="30"/>
          <w:szCs w:val="30"/>
        </w:rPr>
        <w:t xml:space="preserve"> 博士 副教授</w:t>
      </w:r>
    </w:p>
    <w:p w:rsidR="00342689" w:rsidRPr="00F45124" w:rsidRDefault="00F45124" w:rsidP="00342689">
      <w:pPr>
        <w:spacing w:line="360" w:lineRule="auto"/>
        <w:jc w:val="center"/>
        <w:rPr>
          <w:b/>
          <w:sz w:val="24"/>
          <w:szCs w:val="24"/>
        </w:rPr>
      </w:pPr>
      <w:r w:rsidRPr="00F45124">
        <w:rPr>
          <w:rFonts w:hint="eastAsia"/>
          <w:b/>
          <w:sz w:val="24"/>
          <w:szCs w:val="24"/>
        </w:rPr>
        <w:t>个人简介</w:t>
      </w:r>
    </w:p>
    <w:p w:rsidR="00D73D26" w:rsidRPr="00D73D26" w:rsidRDefault="00D73D26" w:rsidP="00D73D26">
      <w:pPr>
        <w:spacing w:line="276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D73D26">
        <w:rPr>
          <w:rFonts w:ascii="华文仿宋" w:eastAsia="华文仿宋" w:hAnsi="华文仿宋"/>
          <w:sz w:val="24"/>
          <w:szCs w:val="24"/>
        </w:rPr>
        <w:t>王海英</w:t>
      </w:r>
      <w:r w:rsidR="00B415F5">
        <w:rPr>
          <w:rFonts w:ascii="华文仿宋" w:eastAsia="华文仿宋" w:hAnsi="华文仿宋" w:hint="eastAsia"/>
          <w:sz w:val="24"/>
          <w:szCs w:val="24"/>
        </w:rPr>
        <w:t>，</w:t>
      </w:r>
      <w:r w:rsidRPr="00D73D26">
        <w:rPr>
          <w:rFonts w:ascii="华文仿宋" w:eastAsia="华文仿宋" w:hAnsi="华文仿宋"/>
          <w:sz w:val="24"/>
          <w:szCs w:val="24"/>
        </w:rPr>
        <w:t>博士</w:t>
      </w:r>
      <w:r w:rsidR="007F0AEC">
        <w:rPr>
          <w:rFonts w:ascii="华文仿宋" w:eastAsia="华文仿宋" w:hAnsi="华文仿宋" w:hint="eastAsia"/>
          <w:sz w:val="24"/>
          <w:szCs w:val="24"/>
        </w:rPr>
        <w:t>，</w:t>
      </w:r>
      <w:r w:rsidRPr="00D73D26">
        <w:rPr>
          <w:rFonts w:ascii="华文仿宋" w:eastAsia="华文仿宋" w:hAnsi="华文仿宋"/>
          <w:sz w:val="24"/>
          <w:szCs w:val="24"/>
        </w:rPr>
        <w:t>华东师范大学经济与管理学部</w:t>
      </w:r>
      <w:r w:rsidR="00CE041F">
        <w:rPr>
          <w:rFonts w:ascii="华文仿宋" w:eastAsia="华文仿宋" w:hAnsi="华文仿宋" w:hint="eastAsia"/>
          <w:sz w:val="24"/>
          <w:szCs w:val="24"/>
        </w:rPr>
        <w:t>副</w:t>
      </w:r>
      <w:r w:rsidR="00B415F5">
        <w:rPr>
          <w:rFonts w:ascii="华文仿宋" w:eastAsia="华文仿宋" w:hAnsi="华文仿宋" w:hint="eastAsia"/>
          <w:sz w:val="24"/>
          <w:szCs w:val="24"/>
        </w:rPr>
        <w:t>教授</w:t>
      </w:r>
      <w:r w:rsidR="007F0AEC">
        <w:rPr>
          <w:rFonts w:ascii="华文仿宋" w:eastAsia="华文仿宋" w:hAnsi="华文仿宋" w:hint="eastAsia"/>
          <w:sz w:val="24"/>
          <w:szCs w:val="24"/>
        </w:rPr>
        <w:t>。</w:t>
      </w:r>
      <w:r w:rsidRPr="00D73D26">
        <w:rPr>
          <w:rFonts w:ascii="华文仿宋" w:eastAsia="华文仿宋" w:hAnsi="华文仿宋"/>
          <w:sz w:val="24"/>
          <w:szCs w:val="24"/>
        </w:rPr>
        <w:t>青岛化工学院有机化工专业</w:t>
      </w:r>
      <w:r w:rsidR="007F0AEC">
        <w:rPr>
          <w:rFonts w:ascii="华文仿宋" w:eastAsia="华文仿宋" w:hAnsi="华文仿宋" w:hint="eastAsia"/>
          <w:sz w:val="24"/>
          <w:szCs w:val="24"/>
        </w:rPr>
        <w:t>本科毕业</w:t>
      </w:r>
      <w:r w:rsidRPr="00D73D26">
        <w:rPr>
          <w:rFonts w:ascii="华文仿宋" w:eastAsia="华文仿宋" w:hAnsi="华文仿宋"/>
          <w:sz w:val="24"/>
          <w:szCs w:val="24"/>
        </w:rPr>
        <w:t>，北京大学光华管理学院MBA</w:t>
      </w:r>
      <w:r w:rsidR="00B415F5">
        <w:rPr>
          <w:rFonts w:ascii="华文仿宋" w:eastAsia="华文仿宋" w:hAnsi="华文仿宋" w:hint="eastAsia"/>
          <w:sz w:val="24"/>
          <w:szCs w:val="24"/>
        </w:rPr>
        <w:t>，</w:t>
      </w:r>
      <w:r w:rsidRPr="00D73D26">
        <w:rPr>
          <w:rFonts w:ascii="华文仿宋" w:eastAsia="华文仿宋" w:hAnsi="华文仿宋"/>
          <w:sz w:val="24"/>
          <w:szCs w:val="24"/>
        </w:rPr>
        <w:t>复旦大学管理学院博士、博士后</w:t>
      </w:r>
      <w:r w:rsidR="007F0AEC">
        <w:rPr>
          <w:rFonts w:ascii="华文仿宋" w:eastAsia="华文仿宋" w:hAnsi="华文仿宋" w:hint="eastAsia"/>
          <w:sz w:val="24"/>
          <w:szCs w:val="24"/>
        </w:rPr>
        <w:t>。</w:t>
      </w:r>
      <w:r w:rsidRPr="00D73D26">
        <w:rPr>
          <w:rFonts w:ascii="华文仿宋" w:eastAsia="华文仿宋" w:hAnsi="华文仿宋"/>
          <w:sz w:val="24"/>
          <w:szCs w:val="24"/>
        </w:rPr>
        <w:t>美国哥伦比亚大学法学院公派留学一年</w:t>
      </w:r>
      <w:r w:rsidR="00CE041F">
        <w:rPr>
          <w:rFonts w:ascii="华文仿宋" w:eastAsia="华文仿宋" w:hAnsi="华文仿宋" w:hint="eastAsia"/>
          <w:sz w:val="24"/>
          <w:szCs w:val="24"/>
        </w:rPr>
        <w:t>半</w:t>
      </w:r>
      <w:r w:rsidR="00E6739D">
        <w:rPr>
          <w:rFonts w:ascii="华文仿宋" w:eastAsia="华文仿宋" w:hAnsi="华文仿宋" w:hint="eastAsia"/>
          <w:sz w:val="24"/>
          <w:szCs w:val="24"/>
        </w:rPr>
        <w:t>，</w:t>
      </w:r>
      <w:bookmarkStart w:id="0" w:name="_GoBack"/>
      <w:bookmarkEnd w:id="0"/>
      <w:r w:rsidRPr="00D73D26">
        <w:rPr>
          <w:rFonts w:ascii="华文仿宋" w:eastAsia="华文仿宋" w:hAnsi="华文仿宋"/>
          <w:sz w:val="24"/>
          <w:szCs w:val="24"/>
        </w:rPr>
        <w:t>师从原联合国贸发部主任 Karl Sauvant博士</w:t>
      </w:r>
      <w:r w:rsidR="00E6739D">
        <w:rPr>
          <w:rFonts w:ascii="华文仿宋" w:eastAsia="华文仿宋" w:hAnsi="华文仿宋" w:hint="eastAsia"/>
          <w:sz w:val="24"/>
          <w:szCs w:val="24"/>
        </w:rPr>
        <w:t>进行</w:t>
      </w:r>
      <w:r w:rsidRPr="00D73D26">
        <w:rPr>
          <w:rFonts w:ascii="华文仿宋" w:eastAsia="华文仿宋" w:hAnsi="华文仿宋"/>
          <w:sz w:val="24"/>
          <w:szCs w:val="24"/>
        </w:rPr>
        <w:t>可持续投资</w:t>
      </w:r>
      <w:r w:rsidR="00E6739D">
        <w:rPr>
          <w:rFonts w:ascii="华文仿宋" w:eastAsia="华文仿宋" w:hAnsi="华文仿宋" w:hint="eastAsia"/>
          <w:sz w:val="24"/>
          <w:szCs w:val="24"/>
        </w:rPr>
        <w:t>方面</w:t>
      </w:r>
      <w:r w:rsidRPr="00D73D26">
        <w:rPr>
          <w:rFonts w:ascii="华文仿宋" w:eastAsia="华文仿宋" w:hAnsi="华文仿宋"/>
          <w:sz w:val="24"/>
          <w:szCs w:val="24"/>
        </w:rPr>
        <w:t>的研究。</w:t>
      </w:r>
    </w:p>
    <w:p w:rsidR="00D73D26" w:rsidRPr="00D73D26" w:rsidRDefault="00D73D26" w:rsidP="00D73D26">
      <w:pPr>
        <w:spacing w:line="276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D73D26">
        <w:rPr>
          <w:rFonts w:ascii="华文仿宋" w:eastAsia="华文仿宋" w:hAnsi="华文仿宋"/>
          <w:sz w:val="24"/>
          <w:szCs w:val="24"/>
        </w:rPr>
        <w:t>王海英博士目前的主要研究领域包括</w:t>
      </w:r>
      <w:r w:rsidR="00B415F5">
        <w:rPr>
          <w:rFonts w:ascii="华文仿宋" w:eastAsia="华文仿宋" w:hAnsi="华文仿宋" w:hint="eastAsia"/>
          <w:sz w:val="24"/>
          <w:szCs w:val="24"/>
        </w:rPr>
        <w:t>：</w:t>
      </w:r>
      <w:r w:rsidRPr="00D73D26">
        <w:rPr>
          <w:rFonts w:ascii="华文仿宋" w:eastAsia="华文仿宋" w:hAnsi="华文仿宋"/>
          <w:sz w:val="24"/>
          <w:szCs w:val="24"/>
        </w:rPr>
        <w:t>企业战略、</w:t>
      </w:r>
      <w:r w:rsidR="00CE041F">
        <w:rPr>
          <w:rFonts w:ascii="华文仿宋" w:eastAsia="华文仿宋" w:hAnsi="华文仿宋" w:hint="eastAsia"/>
          <w:sz w:val="24"/>
          <w:szCs w:val="24"/>
        </w:rPr>
        <w:t>创新思维、</w:t>
      </w:r>
      <w:r w:rsidRPr="00D73D26">
        <w:rPr>
          <w:rFonts w:ascii="华文仿宋" w:eastAsia="华文仿宋" w:hAnsi="华文仿宋"/>
          <w:sz w:val="24"/>
          <w:szCs w:val="24"/>
        </w:rPr>
        <w:t>危机管理、跨国管理、领导力等。为本科生、研究生、MBA讲授《战略管理》、《创新创业领导力》、《创新思维与执行力》、《行动学习理论》、《领导力》等课程；</w:t>
      </w:r>
      <w:r w:rsidR="00B415F5">
        <w:rPr>
          <w:rFonts w:ascii="华文仿宋" w:eastAsia="华文仿宋" w:hAnsi="华文仿宋" w:hint="eastAsia"/>
          <w:sz w:val="24"/>
          <w:szCs w:val="24"/>
        </w:rPr>
        <w:t>是</w:t>
      </w:r>
      <w:r w:rsidR="00E6739D">
        <w:rPr>
          <w:rFonts w:ascii="华文仿宋" w:eastAsia="华文仿宋" w:hAnsi="华文仿宋" w:hint="eastAsia"/>
          <w:sz w:val="24"/>
          <w:szCs w:val="24"/>
        </w:rPr>
        <w:t>中国工程院</w:t>
      </w:r>
      <w:r w:rsidR="00CE041F">
        <w:rPr>
          <w:rFonts w:ascii="华文仿宋" w:eastAsia="华文仿宋" w:hAnsi="华文仿宋" w:hint="eastAsia"/>
          <w:sz w:val="24"/>
          <w:szCs w:val="24"/>
        </w:rPr>
        <w:t>钱旭红院士</w:t>
      </w:r>
      <w:r w:rsidR="00B415F5">
        <w:rPr>
          <w:rFonts w:ascii="华文仿宋" w:eastAsia="华文仿宋" w:hAnsi="华文仿宋" w:hint="eastAsia"/>
          <w:sz w:val="24"/>
          <w:szCs w:val="24"/>
        </w:rPr>
        <w:t>主持</w:t>
      </w:r>
      <w:r w:rsidR="00CE041F">
        <w:rPr>
          <w:rFonts w:ascii="华文仿宋" w:eastAsia="华文仿宋" w:hAnsi="华文仿宋" w:hint="eastAsia"/>
          <w:sz w:val="24"/>
          <w:szCs w:val="24"/>
        </w:rPr>
        <w:t>的《绿色制造行动对策研究》和《培育绿色发展新动能》课题</w:t>
      </w:r>
      <w:r w:rsidR="00E6739D">
        <w:rPr>
          <w:rFonts w:ascii="华文仿宋" w:eastAsia="华文仿宋" w:hAnsi="华文仿宋" w:hint="eastAsia"/>
          <w:sz w:val="24"/>
          <w:szCs w:val="24"/>
        </w:rPr>
        <w:t>的</w:t>
      </w:r>
      <w:r w:rsidR="00CE041F">
        <w:rPr>
          <w:rFonts w:ascii="华文仿宋" w:eastAsia="华文仿宋" w:hAnsi="华文仿宋" w:hint="eastAsia"/>
          <w:sz w:val="24"/>
          <w:szCs w:val="24"/>
        </w:rPr>
        <w:t>联络人和主要参与者。</w:t>
      </w:r>
    </w:p>
    <w:p w:rsidR="00216541" w:rsidRDefault="00D73D26" w:rsidP="00D73D26">
      <w:pPr>
        <w:spacing w:line="276" w:lineRule="auto"/>
        <w:ind w:firstLineChars="200" w:firstLine="480"/>
        <w:rPr>
          <w:rFonts w:ascii="华文仿宋" w:eastAsia="华文仿宋" w:hAnsi="华文仿宋"/>
          <w:sz w:val="24"/>
          <w:szCs w:val="24"/>
        </w:rPr>
      </w:pPr>
      <w:r w:rsidRPr="00D73D26">
        <w:rPr>
          <w:rFonts w:ascii="华文仿宋" w:eastAsia="华文仿宋" w:hAnsi="华文仿宋"/>
          <w:sz w:val="24"/>
          <w:szCs w:val="24"/>
        </w:rPr>
        <w:t>王海英博士先后在</w:t>
      </w:r>
      <w:r w:rsidR="00B415F5">
        <w:rPr>
          <w:rFonts w:ascii="华文仿宋" w:eastAsia="华文仿宋" w:hAnsi="华文仿宋" w:hint="eastAsia"/>
          <w:sz w:val="24"/>
          <w:szCs w:val="24"/>
        </w:rPr>
        <w:t>大型</w:t>
      </w:r>
      <w:r w:rsidRPr="00D73D26">
        <w:rPr>
          <w:rFonts w:ascii="华文仿宋" w:eastAsia="华文仿宋" w:hAnsi="华文仿宋"/>
          <w:sz w:val="24"/>
          <w:szCs w:val="24"/>
        </w:rPr>
        <w:t>国企、</w:t>
      </w:r>
      <w:r w:rsidR="00E6739D">
        <w:rPr>
          <w:rFonts w:ascii="华文仿宋" w:eastAsia="华文仿宋" w:hAnsi="华文仿宋" w:hint="eastAsia"/>
          <w:sz w:val="24"/>
          <w:szCs w:val="24"/>
        </w:rPr>
        <w:t>外</w:t>
      </w:r>
      <w:r w:rsidRPr="00D73D26">
        <w:rPr>
          <w:rFonts w:ascii="华文仿宋" w:eastAsia="华文仿宋" w:hAnsi="华文仿宋"/>
          <w:sz w:val="24"/>
          <w:szCs w:val="24"/>
        </w:rPr>
        <w:t>资企业、</w:t>
      </w:r>
      <w:r w:rsidR="00E6739D">
        <w:rPr>
          <w:rFonts w:ascii="华文仿宋" w:eastAsia="华文仿宋" w:hAnsi="华文仿宋" w:hint="eastAsia"/>
          <w:sz w:val="24"/>
          <w:szCs w:val="24"/>
        </w:rPr>
        <w:t>合资企业、</w:t>
      </w:r>
      <w:r w:rsidRPr="00D73D26">
        <w:rPr>
          <w:rFonts w:ascii="华文仿宋" w:eastAsia="华文仿宋" w:hAnsi="华文仿宋"/>
          <w:sz w:val="24"/>
          <w:szCs w:val="24"/>
        </w:rPr>
        <w:t>民营企业和国有上市</w:t>
      </w:r>
      <w:r w:rsidR="00B415F5">
        <w:rPr>
          <w:rFonts w:ascii="华文仿宋" w:eastAsia="华文仿宋" w:hAnsi="华文仿宋" w:hint="eastAsia"/>
          <w:sz w:val="24"/>
          <w:szCs w:val="24"/>
        </w:rPr>
        <w:t>公司</w:t>
      </w:r>
      <w:r w:rsidRPr="00D73D26">
        <w:rPr>
          <w:rFonts w:ascii="华文仿宋" w:eastAsia="华文仿宋" w:hAnsi="华文仿宋"/>
          <w:sz w:val="24"/>
          <w:szCs w:val="24"/>
        </w:rPr>
        <w:t>担任总经理助理、市场营销经理、人力资源经理、公共关系部经理和副总经理等</w:t>
      </w:r>
      <w:r w:rsidR="00B415F5">
        <w:rPr>
          <w:rFonts w:ascii="华文仿宋" w:eastAsia="华文仿宋" w:hAnsi="华文仿宋" w:hint="eastAsia"/>
          <w:sz w:val="24"/>
          <w:szCs w:val="24"/>
        </w:rPr>
        <w:t>职务</w:t>
      </w:r>
      <w:r w:rsidR="00E6739D">
        <w:rPr>
          <w:rFonts w:ascii="华文仿宋" w:eastAsia="华文仿宋" w:hAnsi="华文仿宋" w:hint="eastAsia"/>
          <w:sz w:val="24"/>
          <w:szCs w:val="24"/>
        </w:rPr>
        <w:t>，</w:t>
      </w:r>
      <w:r w:rsidRPr="00D73D26">
        <w:rPr>
          <w:rFonts w:ascii="华文仿宋" w:eastAsia="华文仿宋" w:hAnsi="华文仿宋"/>
          <w:sz w:val="24"/>
          <w:szCs w:val="24"/>
        </w:rPr>
        <w:t>曾担任巴斯夫供应商可持续发展培训讲师，为</w:t>
      </w:r>
      <w:r w:rsidR="00B415F5">
        <w:rPr>
          <w:rFonts w:ascii="华文仿宋" w:eastAsia="华文仿宋" w:hAnsi="华文仿宋" w:hint="eastAsia"/>
          <w:sz w:val="24"/>
          <w:szCs w:val="24"/>
        </w:rPr>
        <w:t>该</w:t>
      </w:r>
      <w:r w:rsidRPr="00D73D26">
        <w:rPr>
          <w:rFonts w:ascii="华文仿宋" w:eastAsia="华文仿宋" w:hAnsi="华文仿宋"/>
          <w:sz w:val="24"/>
          <w:szCs w:val="24"/>
        </w:rPr>
        <w:t>企业做管理培训及管理顾问，帮助企业进行管理变革。</w:t>
      </w:r>
    </w:p>
    <w:p w:rsidR="00342689" w:rsidRPr="008F7E92" w:rsidRDefault="00D718E0" w:rsidP="00D73D26">
      <w:pPr>
        <w:spacing w:line="276" w:lineRule="auto"/>
        <w:ind w:firstLineChars="200" w:firstLine="480"/>
        <w:rPr>
          <w:rFonts w:ascii="华文仿宋" w:eastAsia="华文仿宋" w:hAnsi="华文仿宋"/>
        </w:rPr>
      </w:pPr>
      <w:r w:rsidRPr="00D73D26">
        <w:rPr>
          <w:rFonts w:ascii="华文仿宋" w:eastAsia="华文仿宋" w:hAnsi="华文仿宋"/>
          <w:sz w:val="24"/>
          <w:szCs w:val="24"/>
        </w:rPr>
        <w:t>有丰富的理论基础和实践经验。</w:t>
      </w:r>
    </w:p>
    <w:sectPr w:rsidR="00342689" w:rsidRPr="008F7E92" w:rsidSect="0021654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E0F" w:rsidRDefault="00C11E0F" w:rsidP="000C0E48">
      <w:r>
        <w:separator/>
      </w:r>
    </w:p>
  </w:endnote>
  <w:endnote w:type="continuationSeparator" w:id="0">
    <w:p w:rsidR="00C11E0F" w:rsidRDefault="00C11E0F" w:rsidP="000C0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E0F" w:rsidRDefault="00C11E0F" w:rsidP="000C0E48">
      <w:r>
        <w:separator/>
      </w:r>
    </w:p>
  </w:footnote>
  <w:footnote w:type="continuationSeparator" w:id="0">
    <w:p w:rsidR="00C11E0F" w:rsidRDefault="00C11E0F" w:rsidP="000C0E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689"/>
    <w:rsid w:val="00014C7D"/>
    <w:rsid w:val="000C0E48"/>
    <w:rsid w:val="00105790"/>
    <w:rsid w:val="001120B4"/>
    <w:rsid w:val="00192787"/>
    <w:rsid w:val="00216541"/>
    <w:rsid w:val="002230C8"/>
    <w:rsid w:val="00342689"/>
    <w:rsid w:val="00344D0D"/>
    <w:rsid w:val="004C10D9"/>
    <w:rsid w:val="006C0D14"/>
    <w:rsid w:val="006D0687"/>
    <w:rsid w:val="0077495F"/>
    <w:rsid w:val="007751EC"/>
    <w:rsid w:val="0078101E"/>
    <w:rsid w:val="007F0AEC"/>
    <w:rsid w:val="008672FE"/>
    <w:rsid w:val="008C0CBF"/>
    <w:rsid w:val="008F7E92"/>
    <w:rsid w:val="00B415F5"/>
    <w:rsid w:val="00C02C9C"/>
    <w:rsid w:val="00C11E0F"/>
    <w:rsid w:val="00CE041F"/>
    <w:rsid w:val="00D718E0"/>
    <w:rsid w:val="00D73D26"/>
    <w:rsid w:val="00E13114"/>
    <w:rsid w:val="00E6739D"/>
    <w:rsid w:val="00F45124"/>
    <w:rsid w:val="00FD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5E9CC5-9F00-41C3-8861-C95A37C8C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6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0E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0E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0E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0E4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415F5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415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217</Characters>
  <Application>Microsoft Office Word</Application>
  <DocSecurity>0</DocSecurity>
  <Lines>10</Lines>
  <Paragraphs>8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guisun cheng</dc:creator>
  <cp:keywords/>
  <dc:description/>
  <cp:lastModifiedBy>user</cp:lastModifiedBy>
  <cp:revision>2</cp:revision>
  <dcterms:created xsi:type="dcterms:W3CDTF">2018-06-20T00:28:00Z</dcterms:created>
  <dcterms:modified xsi:type="dcterms:W3CDTF">2018-06-20T00:28:00Z</dcterms:modified>
</cp:coreProperties>
</file>